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ACC0" w14:textId="77777777" w:rsidR="002D2C34" w:rsidRDefault="002D2C34"/>
    <w:p w14:paraId="31955A7B" w14:textId="77777777" w:rsidR="00B4388D" w:rsidRPr="00CE775D" w:rsidRDefault="00B4388D" w:rsidP="00263A3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CE775D">
        <w:rPr>
          <w:rFonts w:ascii="Century Gothic" w:hAnsi="Century Gothic"/>
          <w:b/>
          <w:bCs/>
        </w:rPr>
        <w:t xml:space="preserve">Questions for the </w:t>
      </w:r>
      <w:r>
        <w:rPr>
          <w:rFonts w:ascii="Century Gothic" w:hAnsi="Century Gothic"/>
          <w:b/>
          <w:bCs/>
        </w:rPr>
        <w:t>External Audit</w:t>
      </w:r>
      <w:r w:rsidRPr="00CE775D">
        <w:rPr>
          <w:rFonts w:ascii="Century Gothic" w:hAnsi="Century Gothic"/>
          <w:b/>
          <w:bCs/>
        </w:rPr>
        <w:t xml:space="preserve"> Briefing Session </w:t>
      </w:r>
    </w:p>
    <w:p w14:paraId="49BCFEF1" w14:textId="77777777" w:rsidR="00B4388D" w:rsidRPr="00CE775D" w:rsidRDefault="00B4388D" w:rsidP="00263A3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CE775D">
        <w:rPr>
          <w:rFonts w:ascii="Century Gothic" w:hAnsi="Century Gothic"/>
          <w:b/>
          <w:bCs/>
        </w:rPr>
        <w:t>Date: 2</w:t>
      </w:r>
      <w:r>
        <w:rPr>
          <w:rFonts w:ascii="Century Gothic" w:hAnsi="Century Gothic"/>
          <w:b/>
          <w:bCs/>
        </w:rPr>
        <w:t>3</w:t>
      </w:r>
      <w:r w:rsidRPr="00CE775D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October</w:t>
      </w:r>
      <w:r w:rsidRPr="00CE775D">
        <w:rPr>
          <w:rFonts w:ascii="Century Gothic" w:hAnsi="Century Gothic"/>
          <w:b/>
          <w:bCs/>
        </w:rPr>
        <w:t xml:space="preserve"> 2023</w:t>
      </w:r>
    </w:p>
    <w:p w14:paraId="728D50B8" w14:textId="77777777" w:rsidR="00B4388D" w:rsidRPr="00CE775D" w:rsidRDefault="00B4388D" w:rsidP="00263A3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CE775D">
        <w:rPr>
          <w:rFonts w:ascii="Century Gothic" w:hAnsi="Century Gothic"/>
          <w:b/>
          <w:bCs/>
        </w:rPr>
        <w:t>Venue: Virtual (Microsoft Teams)</w:t>
      </w:r>
    </w:p>
    <w:p w14:paraId="325E95A3" w14:textId="77777777" w:rsidR="00B4388D" w:rsidRPr="00CE775D" w:rsidRDefault="00B4388D" w:rsidP="00B4388D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513"/>
      </w:tblGrid>
      <w:tr w:rsidR="00B4388D" w:rsidRPr="00CE775D" w14:paraId="65EFB6B0" w14:textId="77777777" w:rsidTr="00B4388D">
        <w:tc>
          <w:tcPr>
            <w:tcW w:w="7933" w:type="dxa"/>
          </w:tcPr>
          <w:p w14:paraId="719F4C2E" w14:textId="77777777" w:rsidR="00B4388D" w:rsidRPr="0053768B" w:rsidRDefault="00B4388D" w:rsidP="00B2461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3768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Questions </w:t>
            </w:r>
          </w:p>
        </w:tc>
        <w:tc>
          <w:tcPr>
            <w:tcW w:w="7513" w:type="dxa"/>
          </w:tcPr>
          <w:p w14:paraId="073A62DF" w14:textId="77777777" w:rsidR="00B4388D" w:rsidRPr="0053768B" w:rsidRDefault="00B4388D" w:rsidP="00B2461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3768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Answers </w:t>
            </w:r>
          </w:p>
        </w:tc>
      </w:tr>
      <w:tr w:rsidR="00B4388D" w14:paraId="37DCF92D" w14:textId="77777777" w:rsidTr="00B4388D">
        <w:tc>
          <w:tcPr>
            <w:tcW w:w="7933" w:type="dxa"/>
          </w:tcPr>
          <w:p w14:paraId="2B4FCA28" w14:textId="3EAD82CF" w:rsidR="00B4388D" w:rsidRPr="00AD478D" w:rsidRDefault="00B4388D" w:rsidP="00AD478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AD478D">
              <w:rPr>
                <w:rFonts w:ascii="Century Gothic" w:hAnsi="Century Gothic"/>
              </w:rPr>
              <w:t xml:space="preserve">Page 60 and 61 Annexure J and I, are the suppliers meant to attach the documents (company profile) mentioned on the pages or should be removed and attached </w:t>
            </w:r>
            <w:r w:rsidR="00BE0155">
              <w:rPr>
                <w:rFonts w:ascii="Century Gothic" w:hAnsi="Century Gothic"/>
              </w:rPr>
              <w:t>to</w:t>
            </w:r>
            <w:r w:rsidRPr="00AD478D">
              <w:rPr>
                <w:rFonts w:ascii="Century Gothic" w:hAnsi="Century Gothic"/>
              </w:rPr>
              <w:t xml:space="preserve"> the submission pack?</w:t>
            </w:r>
          </w:p>
          <w:p w14:paraId="38406830" w14:textId="77777777" w:rsidR="00AD478D" w:rsidRPr="0072424C" w:rsidRDefault="00AD478D" w:rsidP="00AD478D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7513" w:type="dxa"/>
          </w:tcPr>
          <w:p w14:paraId="19E9C2A5" w14:textId="2D82905C" w:rsidR="00B4388D" w:rsidRPr="0072424C" w:rsidRDefault="00BE0155" w:rsidP="00AD478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company</w:t>
            </w:r>
            <w:r w:rsidR="00B4388D" w:rsidRPr="0072424C">
              <w:rPr>
                <w:rFonts w:ascii="Century Gothic" w:hAnsi="Century Gothic"/>
              </w:rPr>
              <w:t xml:space="preserve"> profile is </w:t>
            </w:r>
            <w:r w:rsidR="00AD478D" w:rsidRPr="0072424C">
              <w:rPr>
                <w:rFonts w:ascii="Century Gothic" w:hAnsi="Century Gothic"/>
              </w:rPr>
              <w:t>required,</w:t>
            </w:r>
            <w:r w:rsidR="00B4388D" w:rsidRPr="0072424C">
              <w:rPr>
                <w:rFonts w:ascii="Century Gothic" w:hAnsi="Century Gothic"/>
              </w:rPr>
              <w:t xml:space="preserve"> and suppliers should attach </w:t>
            </w:r>
          </w:p>
        </w:tc>
      </w:tr>
      <w:tr w:rsidR="00B4388D" w14:paraId="512098BF" w14:textId="77777777" w:rsidTr="00B4388D">
        <w:tc>
          <w:tcPr>
            <w:tcW w:w="7933" w:type="dxa"/>
          </w:tcPr>
          <w:p w14:paraId="335006E5" w14:textId="446F0170" w:rsidR="00B4388D" w:rsidRPr="00AD478D" w:rsidRDefault="00B4388D" w:rsidP="00AD478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AD478D">
              <w:rPr>
                <w:rFonts w:ascii="Century Gothic" w:hAnsi="Century Gothic"/>
              </w:rPr>
              <w:t xml:space="preserve">Is it allowed </w:t>
            </w:r>
            <w:r w:rsidR="006D3A92">
              <w:rPr>
                <w:rFonts w:ascii="Century Gothic" w:hAnsi="Century Gothic"/>
              </w:rPr>
              <w:t>for</w:t>
            </w:r>
            <w:r w:rsidRPr="00AD478D">
              <w:rPr>
                <w:rFonts w:ascii="Century Gothic" w:hAnsi="Century Gothic"/>
              </w:rPr>
              <w:t xml:space="preserve"> a supplier </w:t>
            </w:r>
            <w:r w:rsidR="006D3A92">
              <w:rPr>
                <w:rFonts w:ascii="Century Gothic" w:hAnsi="Century Gothic"/>
              </w:rPr>
              <w:t xml:space="preserve">to </w:t>
            </w:r>
            <w:r w:rsidR="009B0E12">
              <w:rPr>
                <w:rFonts w:ascii="Century Gothic" w:hAnsi="Century Gothic"/>
              </w:rPr>
              <w:t>compile</w:t>
            </w:r>
            <w:r w:rsidRPr="00AD478D">
              <w:rPr>
                <w:rFonts w:ascii="Century Gothic" w:hAnsi="Century Gothic"/>
              </w:rPr>
              <w:t xml:space="preserve"> </w:t>
            </w:r>
            <w:r w:rsidR="006D3A92">
              <w:rPr>
                <w:rFonts w:ascii="Century Gothic" w:hAnsi="Century Gothic"/>
              </w:rPr>
              <w:t>documents</w:t>
            </w:r>
            <w:r w:rsidRPr="00AD478D">
              <w:rPr>
                <w:rFonts w:ascii="Century Gothic" w:hAnsi="Century Gothic"/>
              </w:rPr>
              <w:t xml:space="preserve"> using </w:t>
            </w:r>
            <w:r w:rsidR="005025EE">
              <w:rPr>
                <w:rFonts w:ascii="Century Gothic" w:hAnsi="Century Gothic"/>
              </w:rPr>
              <w:t>alphabet</w:t>
            </w:r>
            <w:r w:rsidRPr="00AD478D">
              <w:rPr>
                <w:rFonts w:ascii="Century Gothic" w:hAnsi="Century Gothic"/>
              </w:rPr>
              <w:t xml:space="preserve"> </w:t>
            </w:r>
            <w:r w:rsidR="00142201">
              <w:rPr>
                <w:rFonts w:ascii="Century Gothic" w:hAnsi="Century Gothic"/>
              </w:rPr>
              <w:t>labelling</w:t>
            </w:r>
            <w:r w:rsidRPr="00AD478D">
              <w:rPr>
                <w:rFonts w:ascii="Century Gothic" w:hAnsi="Century Gothic"/>
              </w:rPr>
              <w:t xml:space="preserve"> and refer Umalusi on which alphabet contains </w:t>
            </w:r>
            <w:r w:rsidR="006D3A92">
              <w:rPr>
                <w:rFonts w:ascii="Century Gothic" w:hAnsi="Century Gothic"/>
              </w:rPr>
              <w:t xml:space="preserve">the </w:t>
            </w:r>
            <w:r w:rsidRPr="00AD478D">
              <w:rPr>
                <w:rFonts w:ascii="Century Gothic" w:hAnsi="Century Gothic"/>
              </w:rPr>
              <w:t>company profile</w:t>
            </w:r>
            <w:r w:rsidR="006D3A92">
              <w:rPr>
                <w:rFonts w:ascii="Century Gothic" w:hAnsi="Century Gothic"/>
              </w:rPr>
              <w:t>,</w:t>
            </w:r>
            <w:r w:rsidRPr="00AD478D">
              <w:rPr>
                <w:rFonts w:ascii="Century Gothic" w:hAnsi="Century Gothic"/>
              </w:rPr>
              <w:t xml:space="preserve"> etc </w:t>
            </w:r>
          </w:p>
        </w:tc>
        <w:tc>
          <w:tcPr>
            <w:tcW w:w="7513" w:type="dxa"/>
          </w:tcPr>
          <w:p w14:paraId="202546FA" w14:textId="5D05C162" w:rsidR="00B4388D" w:rsidRPr="0072424C" w:rsidRDefault="00B4388D" w:rsidP="00AD478D">
            <w:pPr>
              <w:spacing w:line="360" w:lineRule="auto"/>
              <w:rPr>
                <w:rFonts w:ascii="Century Gothic" w:hAnsi="Century Gothic"/>
              </w:rPr>
            </w:pPr>
            <w:r w:rsidRPr="0072424C">
              <w:rPr>
                <w:rFonts w:ascii="Century Gothic" w:hAnsi="Century Gothic"/>
              </w:rPr>
              <w:t>Yes</w:t>
            </w:r>
            <w:r w:rsidR="00AD478D">
              <w:rPr>
                <w:rFonts w:ascii="Century Gothic" w:hAnsi="Century Gothic"/>
              </w:rPr>
              <w:t>,</w:t>
            </w:r>
            <w:r w:rsidRPr="0072424C">
              <w:rPr>
                <w:rFonts w:ascii="Century Gothic" w:hAnsi="Century Gothic"/>
              </w:rPr>
              <w:t xml:space="preserve"> suppliers may attach indicators on </w:t>
            </w:r>
            <w:r w:rsidR="00BE0155">
              <w:rPr>
                <w:rFonts w:ascii="Century Gothic" w:hAnsi="Century Gothic"/>
              </w:rPr>
              <w:t xml:space="preserve">the </w:t>
            </w:r>
            <w:r w:rsidRPr="0072424C">
              <w:rPr>
                <w:rFonts w:ascii="Century Gothic" w:hAnsi="Century Gothic"/>
              </w:rPr>
              <w:t xml:space="preserve">submission document to assist the evaluation committee </w:t>
            </w:r>
          </w:p>
        </w:tc>
      </w:tr>
      <w:tr w:rsidR="00B4388D" w14:paraId="25B82899" w14:textId="77777777" w:rsidTr="00B4388D">
        <w:tc>
          <w:tcPr>
            <w:tcW w:w="7933" w:type="dxa"/>
          </w:tcPr>
          <w:p w14:paraId="6A90AC81" w14:textId="2AE0198F" w:rsidR="00B4388D" w:rsidRPr="00AD478D" w:rsidRDefault="00B4388D" w:rsidP="00AD478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</w:rPr>
            </w:pPr>
            <w:r w:rsidRPr="00AD478D">
              <w:rPr>
                <w:rFonts w:ascii="Century Gothic" w:hAnsi="Century Gothic"/>
              </w:rPr>
              <w:t xml:space="preserve">We noted that on page 13 of the referenced Request for Proposal, section 22.1.2 – Phase 2 – Mandatory Criteria, there is a request for the inclusion of the </w:t>
            </w:r>
            <w:r w:rsidR="00142201">
              <w:rPr>
                <w:rFonts w:ascii="Century Gothic" w:hAnsi="Century Gothic"/>
              </w:rPr>
              <w:t>bidder's</w:t>
            </w:r>
            <w:r w:rsidRPr="00AD478D">
              <w:rPr>
                <w:rFonts w:ascii="Century Gothic" w:hAnsi="Century Gothic"/>
              </w:rPr>
              <w:t xml:space="preserve"> audited financial statements for the past three years. </w:t>
            </w:r>
          </w:p>
          <w:p w14:paraId="4B36B7E4" w14:textId="77777777" w:rsidR="00B4388D" w:rsidRPr="00064082" w:rsidRDefault="00B4388D" w:rsidP="00AD478D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064082">
              <w:rPr>
                <w:rFonts w:ascii="Century Gothic" w:hAnsi="Century Gothic"/>
              </w:rPr>
              <w:t> </w:t>
            </w:r>
          </w:p>
          <w:p w14:paraId="0D39764E" w14:textId="77777777" w:rsidR="00B4388D" w:rsidRPr="00064082" w:rsidRDefault="00B4388D" w:rsidP="00AD478D">
            <w:pPr>
              <w:spacing w:line="360" w:lineRule="auto"/>
              <w:ind w:left="720"/>
              <w:jc w:val="both"/>
              <w:rPr>
                <w:rFonts w:ascii="Century Gothic" w:hAnsi="Century Gothic"/>
              </w:rPr>
            </w:pPr>
            <w:r w:rsidRPr="00064082">
              <w:rPr>
                <w:rFonts w:ascii="Century Gothic" w:hAnsi="Century Gothic"/>
              </w:rPr>
              <w:t xml:space="preserve">We do not share this information with outside parties but can make the information available upon request to be inspected at our head office. Would it suffice if we include a statement to this effect in the bidding document? </w:t>
            </w:r>
          </w:p>
          <w:p w14:paraId="707C44F5" w14:textId="77777777" w:rsidR="00B4388D" w:rsidRPr="000856ED" w:rsidRDefault="00B4388D" w:rsidP="00B24612">
            <w:pPr>
              <w:rPr>
                <w:rFonts w:ascii="Century Gothic" w:hAnsi="Century Gothic"/>
              </w:rPr>
            </w:pPr>
          </w:p>
        </w:tc>
        <w:tc>
          <w:tcPr>
            <w:tcW w:w="7513" w:type="dxa"/>
          </w:tcPr>
          <w:p w14:paraId="6A6E54CD" w14:textId="39A1BED7" w:rsidR="00B4388D" w:rsidRPr="00254B04" w:rsidRDefault="001A21C6" w:rsidP="00B24612">
            <w:pPr>
              <w:rPr>
                <w:rFonts w:ascii="Century Gothic" w:hAnsi="Century Gothic"/>
              </w:rPr>
            </w:pPr>
            <w:r w:rsidRPr="00254B04">
              <w:rPr>
                <w:rFonts w:ascii="Century Gothic" w:hAnsi="Century Gothic"/>
              </w:rPr>
              <w:t>No</w:t>
            </w:r>
            <w:r w:rsidR="00D77B67" w:rsidRPr="00254B04">
              <w:rPr>
                <w:rFonts w:ascii="Century Gothic" w:hAnsi="Century Gothic"/>
              </w:rPr>
              <w:t xml:space="preserve">, </w:t>
            </w:r>
            <w:r w:rsidR="00254B04" w:rsidRPr="00254B04">
              <w:rPr>
                <w:rFonts w:ascii="Century Gothic" w:hAnsi="Century Gothic"/>
              </w:rPr>
              <w:t xml:space="preserve">It </w:t>
            </w:r>
            <w:r w:rsidR="0044454C" w:rsidRPr="00254B04">
              <w:rPr>
                <w:rFonts w:ascii="Century Gothic" w:hAnsi="Century Gothic"/>
              </w:rPr>
              <w:t>is a</w:t>
            </w:r>
            <w:r w:rsidR="00254B04" w:rsidRPr="00254B04">
              <w:rPr>
                <w:rFonts w:ascii="Century Gothic" w:hAnsi="Century Gothic"/>
              </w:rPr>
              <w:t xml:space="preserve"> </w:t>
            </w:r>
            <w:r w:rsidR="00D77B67" w:rsidRPr="00254B04">
              <w:rPr>
                <w:rFonts w:ascii="Century Gothic" w:hAnsi="Century Gothic"/>
              </w:rPr>
              <w:t>mandatory</w:t>
            </w:r>
            <w:r w:rsidR="00813F60" w:rsidRPr="00254B04">
              <w:rPr>
                <w:rFonts w:ascii="Century Gothic" w:hAnsi="Century Gothic"/>
              </w:rPr>
              <w:t xml:space="preserve"> </w:t>
            </w:r>
            <w:r w:rsidR="00254B04" w:rsidRPr="00254B04">
              <w:rPr>
                <w:rFonts w:ascii="Century Gothic" w:hAnsi="Century Gothic"/>
              </w:rPr>
              <w:t>required to provide Umalusi with the  audited financial statements for the past three years.</w:t>
            </w:r>
          </w:p>
        </w:tc>
      </w:tr>
    </w:tbl>
    <w:p w14:paraId="0D93E85E" w14:textId="77777777" w:rsidR="00B4388D" w:rsidRDefault="00B4388D" w:rsidP="00B4388D"/>
    <w:p w14:paraId="66807865" w14:textId="77777777" w:rsidR="0040534E" w:rsidRPr="00687852" w:rsidRDefault="0040534E">
      <w:pPr>
        <w:rPr>
          <w:rFonts w:ascii="Century Gothic" w:hAnsi="Century Gothic"/>
          <w:sz w:val="24"/>
          <w:szCs w:val="24"/>
        </w:rPr>
      </w:pPr>
    </w:p>
    <w:sectPr w:rsidR="0040534E" w:rsidRPr="00687852" w:rsidSect="00234225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F26B" w14:textId="77777777" w:rsidR="001B41FA" w:rsidRDefault="001B41FA" w:rsidP="00234225">
      <w:pPr>
        <w:spacing w:after="0" w:line="240" w:lineRule="auto"/>
      </w:pPr>
      <w:r>
        <w:separator/>
      </w:r>
    </w:p>
  </w:endnote>
  <w:endnote w:type="continuationSeparator" w:id="0">
    <w:p w14:paraId="446BD138" w14:textId="77777777" w:rsidR="001B41FA" w:rsidRDefault="001B41FA" w:rsidP="0023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D3B" w14:textId="77777777" w:rsidR="001B41FA" w:rsidRDefault="001B41FA" w:rsidP="00234225">
      <w:pPr>
        <w:spacing w:after="0" w:line="240" w:lineRule="auto"/>
      </w:pPr>
      <w:r>
        <w:separator/>
      </w:r>
    </w:p>
  </w:footnote>
  <w:footnote w:type="continuationSeparator" w:id="0">
    <w:p w14:paraId="45BC4EE7" w14:textId="77777777" w:rsidR="001B41FA" w:rsidRDefault="001B41FA" w:rsidP="0023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F664" w14:textId="77777777" w:rsidR="005D0B4C" w:rsidRDefault="005D0B4C" w:rsidP="005D0B4C">
    <w:pPr>
      <w:pStyle w:val="Header"/>
    </w:pPr>
  </w:p>
  <w:p w14:paraId="27634CB6" w14:textId="77777777" w:rsidR="005D0B4C" w:rsidRDefault="005D0B4C" w:rsidP="00234225">
    <w:pPr>
      <w:pStyle w:val="Header"/>
      <w:jc w:val="center"/>
    </w:pPr>
  </w:p>
  <w:p w14:paraId="54AFA39D" w14:textId="483B561C" w:rsidR="00234225" w:rsidRDefault="00234225" w:rsidP="00234225">
    <w:pPr>
      <w:pStyle w:val="Header"/>
      <w:jc w:val="center"/>
    </w:pPr>
    <w:r>
      <w:rPr>
        <w:noProof/>
        <w:lang w:eastAsia="en-ZA"/>
      </w:rPr>
      <w:drawing>
        <wp:inline distT="0" distB="0" distL="0" distR="0" wp14:anchorId="6A7061FF" wp14:editId="7B6C0167">
          <wp:extent cx="5257165" cy="693420"/>
          <wp:effectExtent l="0" t="0" r="63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12" cy="69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49EC4" w14:textId="77777777" w:rsidR="00234225" w:rsidRDefault="0023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C3C"/>
    <w:multiLevelType w:val="hybridMultilevel"/>
    <w:tmpl w:val="84FC5B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6D07"/>
    <w:multiLevelType w:val="hybridMultilevel"/>
    <w:tmpl w:val="E74CED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2E2D"/>
    <w:multiLevelType w:val="hybridMultilevel"/>
    <w:tmpl w:val="582C03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74BF"/>
    <w:multiLevelType w:val="hybridMultilevel"/>
    <w:tmpl w:val="482E9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58B"/>
    <w:multiLevelType w:val="hybridMultilevel"/>
    <w:tmpl w:val="2250B3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3CF6"/>
    <w:multiLevelType w:val="hybridMultilevel"/>
    <w:tmpl w:val="434AE26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512761">
    <w:abstractNumId w:val="4"/>
  </w:num>
  <w:num w:numId="2" w16cid:durableId="1026057217">
    <w:abstractNumId w:val="3"/>
  </w:num>
  <w:num w:numId="3" w16cid:durableId="406466433">
    <w:abstractNumId w:val="2"/>
  </w:num>
  <w:num w:numId="4" w16cid:durableId="856232661">
    <w:abstractNumId w:val="0"/>
  </w:num>
  <w:num w:numId="5" w16cid:durableId="1269585148">
    <w:abstractNumId w:val="1"/>
  </w:num>
  <w:num w:numId="6" w16cid:durableId="281569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25"/>
    <w:rsid w:val="00020D5C"/>
    <w:rsid w:val="00027315"/>
    <w:rsid w:val="0003143F"/>
    <w:rsid w:val="00035093"/>
    <w:rsid w:val="0005761F"/>
    <w:rsid w:val="000945F0"/>
    <w:rsid w:val="000A142B"/>
    <w:rsid w:val="000A282C"/>
    <w:rsid w:val="000B4C9D"/>
    <w:rsid w:val="000E01C2"/>
    <w:rsid w:val="000E5104"/>
    <w:rsid w:val="000E6F3C"/>
    <w:rsid w:val="000F49D5"/>
    <w:rsid w:val="00107F9C"/>
    <w:rsid w:val="00142201"/>
    <w:rsid w:val="00164999"/>
    <w:rsid w:val="00167A77"/>
    <w:rsid w:val="001A21C6"/>
    <w:rsid w:val="001A2F27"/>
    <w:rsid w:val="001B27E7"/>
    <w:rsid w:val="001B41FA"/>
    <w:rsid w:val="001B6E5D"/>
    <w:rsid w:val="001C0D32"/>
    <w:rsid w:val="001C5D98"/>
    <w:rsid w:val="001E3505"/>
    <w:rsid w:val="001F787B"/>
    <w:rsid w:val="00234225"/>
    <w:rsid w:val="00254B04"/>
    <w:rsid w:val="00260870"/>
    <w:rsid w:val="00263A3A"/>
    <w:rsid w:val="002B70DC"/>
    <w:rsid w:val="002B7C56"/>
    <w:rsid w:val="002C0C7F"/>
    <w:rsid w:val="002D2C34"/>
    <w:rsid w:val="002D3C25"/>
    <w:rsid w:val="002E4745"/>
    <w:rsid w:val="00312D2E"/>
    <w:rsid w:val="0031330A"/>
    <w:rsid w:val="00363E06"/>
    <w:rsid w:val="003908B7"/>
    <w:rsid w:val="003A545E"/>
    <w:rsid w:val="003C1041"/>
    <w:rsid w:val="0040534E"/>
    <w:rsid w:val="00415C90"/>
    <w:rsid w:val="00420264"/>
    <w:rsid w:val="004270C1"/>
    <w:rsid w:val="0044454C"/>
    <w:rsid w:val="00450D08"/>
    <w:rsid w:val="00452713"/>
    <w:rsid w:val="00487A45"/>
    <w:rsid w:val="00487EB7"/>
    <w:rsid w:val="004900E1"/>
    <w:rsid w:val="004A1BDD"/>
    <w:rsid w:val="004A28FE"/>
    <w:rsid w:val="004C7691"/>
    <w:rsid w:val="004E645E"/>
    <w:rsid w:val="005025EE"/>
    <w:rsid w:val="00525DE1"/>
    <w:rsid w:val="00527A1C"/>
    <w:rsid w:val="005836D2"/>
    <w:rsid w:val="005A0A0C"/>
    <w:rsid w:val="005B01A5"/>
    <w:rsid w:val="005B202E"/>
    <w:rsid w:val="005D0B4C"/>
    <w:rsid w:val="005D259F"/>
    <w:rsid w:val="005E5BE0"/>
    <w:rsid w:val="005F38A4"/>
    <w:rsid w:val="005F722E"/>
    <w:rsid w:val="006261F4"/>
    <w:rsid w:val="00626EE3"/>
    <w:rsid w:val="006438E8"/>
    <w:rsid w:val="00666C35"/>
    <w:rsid w:val="0067707A"/>
    <w:rsid w:val="00687852"/>
    <w:rsid w:val="00691677"/>
    <w:rsid w:val="006D3A92"/>
    <w:rsid w:val="006D51EB"/>
    <w:rsid w:val="006D5EF3"/>
    <w:rsid w:val="00710363"/>
    <w:rsid w:val="00744F2B"/>
    <w:rsid w:val="00762CFD"/>
    <w:rsid w:val="007778CE"/>
    <w:rsid w:val="00784EBF"/>
    <w:rsid w:val="007A5D17"/>
    <w:rsid w:val="007D4276"/>
    <w:rsid w:val="00813F60"/>
    <w:rsid w:val="008848A0"/>
    <w:rsid w:val="008A3C93"/>
    <w:rsid w:val="008B3A2C"/>
    <w:rsid w:val="008D1C4C"/>
    <w:rsid w:val="008E304D"/>
    <w:rsid w:val="0093438B"/>
    <w:rsid w:val="00943D0C"/>
    <w:rsid w:val="009649B2"/>
    <w:rsid w:val="00975FA0"/>
    <w:rsid w:val="009A19FE"/>
    <w:rsid w:val="009B0E12"/>
    <w:rsid w:val="00A1552E"/>
    <w:rsid w:val="00A1563B"/>
    <w:rsid w:val="00A171B9"/>
    <w:rsid w:val="00A351C1"/>
    <w:rsid w:val="00A3604C"/>
    <w:rsid w:val="00A41BC2"/>
    <w:rsid w:val="00A8125F"/>
    <w:rsid w:val="00AD478D"/>
    <w:rsid w:val="00AE52A9"/>
    <w:rsid w:val="00AF63C7"/>
    <w:rsid w:val="00B31CC1"/>
    <w:rsid w:val="00B41083"/>
    <w:rsid w:val="00B4388D"/>
    <w:rsid w:val="00B80D23"/>
    <w:rsid w:val="00B81268"/>
    <w:rsid w:val="00B924EB"/>
    <w:rsid w:val="00BC1880"/>
    <w:rsid w:val="00BC5AF6"/>
    <w:rsid w:val="00BE0155"/>
    <w:rsid w:val="00C23875"/>
    <w:rsid w:val="00C47835"/>
    <w:rsid w:val="00C6795C"/>
    <w:rsid w:val="00C84910"/>
    <w:rsid w:val="00C956C9"/>
    <w:rsid w:val="00CC202C"/>
    <w:rsid w:val="00CC6786"/>
    <w:rsid w:val="00D2014B"/>
    <w:rsid w:val="00D46368"/>
    <w:rsid w:val="00D77B67"/>
    <w:rsid w:val="00D93045"/>
    <w:rsid w:val="00DE42DE"/>
    <w:rsid w:val="00E042BB"/>
    <w:rsid w:val="00E3292A"/>
    <w:rsid w:val="00E33AEC"/>
    <w:rsid w:val="00E3468E"/>
    <w:rsid w:val="00E51931"/>
    <w:rsid w:val="00E55693"/>
    <w:rsid w:val="00E623D8"/>
    <w:rsid w:val="00E6439E"/>
    <w:rsid w:val="00E64E47"/>
    <w:rsid w:val="00E92751"/>
    <w:rsid w:val="00EA2E31"/>
    <w:rsid w:val="00EB388D"/>
    <w:rsid w:val="00EC2243"/>
    <w:rsid w:val="00ED77B6"/>
    <w:rsid w:val="00EF1881"/>
    <w:rsid w:val="00F2249F"/>
    <w:rsid w:val="00F41439"/>
    <w:rsid w:val="00F43F90"/>
    <w:rsid w:val="00F44295"/>
    <w:rsid w:val="00F47196"/>
    <w:rsid w:val="00F537B4"/>
    <w:rsid w:val="00F76905"/>
    <w:rsid w:val="00F7770A"/>
    <w:rsid w:val="00F86DA8"/>
    <w:rsid w:val="00F9014A"/>
    <w:rsid w:val="00FA55A0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D7CD9"/>
  <w15:chartTrackingRefBased/>
  <w15:docId w15:val="{624609E2-9392-4333-A14D-7270D72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25"/>
  </w:style>
  <w:style w:type="paragraph" w:styleId="Footer">
    <w:name w:val="footer"/>
    <w:basedOn w:val="Normal"/>
    <w:link w:val="FooterChar"/>
    <w:uiPriority w:val="99"/>
    <w:unhideWhenUsed/>
    <w:rsid w:val="0023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25"/>
  </w:style>
  <w:style w:type="table" w:styleId="TableGrid">
    <w:name w:val="Table Grid"/>
    <w:basedOn w:val="TableNormal"/>
    <w:uiPriority w:val="39"/>
    <w:rsid w:val="0023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980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Chirowamhangu</dc:creator>
  <cp:keywords/>
  <dc:description/>
  <cp:lastModifiedBy>Stephina Munyai</cp:lastModifiedBy>
  <cp:revision>3</cp:revision>
  <cp:lastPrinted>2021-03-29T12:47:00Z</cp:lastPrinted>
  <dcterms:created xsi:type="dcterms:W3CDTF">2023-11-17T13:09:00Z</dcterms:created>
  <dcterms:modified xsi:type="dcterms:W3CDTF">2023-11-17T13:09:00Z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b68b947cf1d9466f7e82e203b97d3ad0440d25cbaa99209b7ae874bace6720ea</vt:lpwstr>
  </property>
</Properties>
</file>